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6D4B" w14:textId="77777777" w:rsidR="00F54B5B" w:rsidRDefault="00F54B5B"/>
    <w:p w14:paraId="69808FDF" w14:textId="77777777" w:rsidR="00231ABB" w:rsidRDefault="00231ABB"/>
    <w:p w14:paraId="0CCACF33" w14:textId="79B0D2AA" w:rsidR="00D17EA1" w:rsidRDefault="007A35E2" w:rsidP="00D17EA1">
      <w:pPr>
        <w:pStyle w:val="Subtitle"/>
        <w:jc w:val="center"/>
      </w:pPr>
      <w:r>
        <w:t>The Stoning of Stephen</w:t>
      </w:r>
    </w:p>
    <w:p w14:paraId="16F74A3C" w14:textId="0AAC3693" w:rsidR="009F3332" w:rsidRDefault="009F3332" w:rsidP="009F3332">
      <w:pPr>
        <w:pStyle w:val="Subtitle"/>
        <w:rPr>
          <w:sz w:val="32"/>
          <w:szCs w:val="32"/>
        </w:rPr>
      </w:pPr>
      <w:r w:rsidRPr="00737679">
        <w:rPr>
          <w:sz w:val="32"/>
          <w:szCs w:val="32"/>
        </w:rPr>
        <w:t>Getting to know you</w:t>
      </w:r>
      <w:r>
        <w:rPr>
          <w:sz w:val="32"/>
          <w:szCs w:val="32"/>
        </w:rPr>
        <w:t>…</w:t>
      </w:r>
    </w:p>
    <w:p w14:paraId="3D77B100" w14:textId="0A7DFD95" w:rsidR="000D5FEF" w:rsidRPr="00DB5000" w:rsidRDefault="007A35E2" w:rsidP="008D2848">
      <w:pPr>
        <w:pStyle w:val="ListParagraph"/>
        <w:numPr>
          <w:ilvl w:val="0"/>
          <w:numId w:val="4"/>
        </w:numPr>
        <w:rPr>
          <w:rFonts w:asciiTheme="majorHAnsi" w:hAnsiTheme="majorHAnsi" w:cstheme="majorHAnsi"/>
        </w:rPr>
      </w:pPr>
      <w:r>
        <w:rPr>
          <w:rFonts w:asciiTheme="majorHAnsi" w:hAnsiTheme="majorHAnsi" w:cstheme="majorHAnsi"/>
        </w:rPr>
        <w:t>Where do you feel safest? Is it a town, a place, or maybe a circumstance… Share with the group where you feel safe and why.</w:t>
      </w:r>
    </w:p>
    <w:p w14:paraId="026D9028" w14:textId="3C79CC6B" w:rsidR="00FF293A" w:rsidRPr="00607190" w:rsidRDefault="008D2848" w:rsidP="00607190">
      <w:pPr>
        <w:pStyle w:val="ListParagraph"/>
        <w:rPr>
          <w:rFonts w:asciiTheme="majorHAnsi" w:hAnsiTheme="majorHAnsi" w:cstheme="majorHAnsi"/>
        </w:rPr>
      </w:pPr>
      <w:r>
        <w:rPr>
          <w:rFonts w:asciiTheme="majorHAnsi" w:hAnsiTheme="majorHAnsi" w:cstheme="majorHAnsi"/>
        </w:rPr>
        <w:t xml:space="preserve"> </w:t>
      </w:r>
    </w:p>
    <w:p w14:paraId="4F639797" w14:textId="77777777" w:rsidR="00FF293A" w:rsidRPr="00424F58" w:rsidRDefault="00FF293A" w:rsidP="00424F58">
      <w:pPr>
        <w:rPr>
          <w:rFonts w:asciiTheme="majorHAnsi" w:hAnsiTheme="majorHAnsi" w:cstheme="majorHAnsi"/>
        </w:rPr>
      </w:pPr>
    </w:p>
    <w:p w14:paraId="2DBE7A79" w14:textId="5112798A" w:rsidR="000D5FEF" w:rsidRDefault="008F5D4F" w:rsidP="00CC09DA">
      <w:pPr>
        <w:pStyle w:val="ListParagraph"/>
        <w:numPr>
          <w:ilvl w:val="0"/>
          <w:numId w:val="4"/>
        </w:numPr>
        <w:rPr>
          <w:rFonts w:asciiTheme="majorHAnsi" w:hAnsiTheme="majorHAnsi" w:cstheme="majorHAnsi"/>
        </w:rPr>
      </w:pPr>
      <w:r>
        <w:rPr>
          <w:rFonts w:asciiTheme="majorHAnsi" w:hAnsiTheme="majorHAnsi" w:cstheme="majorHAnsi"/>
        </w:rPr>
        <w:t>Wh</w:t>
      </w:r>
      <w:r w:rsidR="00096445">
        <w:rPr>
          <w:rFonts w:asciiTheme="majorHAnsi" w:hAnsiTheme="majorHAnsi" w:cstheme="majorHAnsi"/>
        </w:rPr>
        <w:t>at's your default when you feel like you need protection from something or someone</w:t>
      </w:r>
      <w:r>
        <w:rPr>
          <w:rFonts w:asciiTheme="majorHAnsi" w:hAnsiTheme="majorHAnsi" w:cstheme="majorHAnsi"/>
        </w:rPr>
        <w:t xml:space="preserve">? How do you protect yourself from the unknown? </w:t>
      </w:r>
    </w:p>
    <w:p w14:paraId="0789A10D" w14:textId="77777777" w:rsidR="008F5D4F" w:rsidRDefault="008F5D4F" w:rsidP="008F5D4F">
      <w:pPr>
        <w:rPr>
          <w:rFonts w:asciiTheme="majorHAnsi" w:hAnsiTheme="majorHAnsi" w:cstheme="majorHAnsi"/>
        </w:rPr>
      </w:pPr>
    </w:p>
    <w:p w14:paraId="7214F23C" w14:textId="77777777" w:rsidR="008F5D4F" w:rsidRDefault="008F5D4F" w:rsidP="008F5D4F">
      <w:pPr>
        <w:rPr>
          <w:rFonts w:asciiTheme="majorHAnsi" w:hAnsiTheme="majorHAnsi" w:cstheme="majorHAnsi"/>
        </w:rPr>
      </w:pPr>
    </w:p>
    <w:p w14:paraId="48DAC7C9" w14:textId="77777777" w:rsidR="008F5D4F" w:rsidRPr="008F5D4F" w:rsidRDefault="008F5D4F" w:rsidP="008F5D4F">
      <w:pPr>
        <w:rPr>
          <w:rFonts w:asciiTheme="majorHAnsi" w:hAnsiTheme="majorHAnsi" w:cstheme="majorHAnsi"/>
        </w:rPr>
      </w:pPr>
    </w:p>
    <w:p w14:paraId="7651F115" w14:textId="4791F3F9" w:rsidR="008F5D4F" w:rsidRDefault="008F5D4F" w:rsidP="00CC09DA">
      <w:pPr>
        <w:pStyle w:val="ListParagraph"/>
        <w:numPr>
          <w:ilvl w:val="0"/>
          <w:numId w:val="4"/>
        </w:numPr>
        <w:rPr>
          <w:rFonts w:asciiTheme="majorHAnsi" w:hAnsiTheme="majorHAnsi" w:cstheme="majorHAnsi"/>
        </w:rPr>
      </w:pPr>
      <w:r>
        <w:rPr>
          <w:rFonts w:asciiTheme="majorHAnsi" w:hAnsiTheme="majorHAnsi" w:cstheme="majorHAnsi"/>
        </w:rPr>
        <w:t>Do you have any questions or comments from Pastor John’s sermon this week? What are they? What stood out to you</w:t>
      </w:r>
      <w:r w:rsidR="00424F58">
        <w:rPr>
          <w:rFonts w:asciiTheme="majorHAnsi" w:hAnsiTheme="majorHAnsi" w:cstheme="majorHAnsi"/>
        </w:rPr>
        <w:t>?</w:t>
      </w:r>
    </w:p>
    <w:p w14:paraId="05011B7E" w14:textId="77777777" w:rsidR="00607190" w:rsidRDefault="00607190" w:rsidP="00607190"/>
    <w:p w14:paraId="242EFD2C" w14:textId="77777777" w:rsidR="00607190" w:rsidRPr="00607190" w:rsidRDefault="00607190" w:rsidP="00607190"/>
    <w:p w14:paraId="1385887E" w14:textId="7F6D5104" w:rsidR="00CC09DA" w:rsidRDefault="00592EBD" w:rsidP="00CC09DA">
      <w:pPr>
        <w:pStyle w:val="Subtitle"/>
        <w:rPr>
          <w:sz w:val="32"/>
          <w:szCs w:val="32"/>
        </w:rPr>
      </w:pPr>
      <w:r>
        <w:rPr>
          <w:sz w:val="32"/>
          <w:szCs w:val="32"/>
        </w:rPr>
        <w:t>Digging Deeper</w:t>
      </w:r>
    </w:p>
    <w:p w14:paraId="6A2EB3BE" w14:textId="749B21C4" w:rsidR="00C046D0" w:rsidRPr="00C92905" w:rsidRDefault="00424F58" w:rsidP="00C046D0">
      <w:pPr>
        <w:rPr>
          <w:rFonts w:asciiTheme="majorHAnsi" w:hAnsiTheme="majorHAnsi" w:cstheme="majorHAnsi"/>
        </w:rPr>
      </w:pPr>
      <w:r>
        <w:rPr>
          <w:rFonts w:asciiTheme="majorHAnsi" w:hAnsiTheme="majorHAnsi" w:cstheme="majorHAnsi"/>
        </w:rPr>
        <w:t xml:space="preserve">This passage shows the circumstances that caused </w:t>
      </w:r>
      <w:r w:rsidR="00A175AA">
        <w:rPr>
          <w:rFonts w:asciiTheme="majorHAnsi" w:hAnsiTheme="majorHAnsi" w:cstheme="majorHAnsi"/>
        </w:rPr>
        <w:t xml:space="preserve">Stephen’s </w:t>
      </w:r>
      <w:r w:rsidR="00E61327">
        <w:rPr>
          <w:rFonts w:asciiTheme="majorHAnsi" w:hAnsiTheme="majorHAnsi" w:cstheme="majorHAnsi"/>
        </w:rPr>
        <w:t>m</w:t>
      </w:r>
      <w:r w:rsidR="00A175AA">
        <w:rPr>
          <w:rFonts w:asciiTheme="majorHAnsi" w:hAnsiTheme="majorHAnsi" w:cstheme="majorHAnsi"/>
        </w:rPr>
        <w:t xml:space="preserve">artyrdom. While reading the passage in Acts, it’s difficult </w:t>
      </w:r>
      <w:r w:rsidR="00FE606C">
        <w:rPr>
          <w:rFonts w:asciiTheme="majorHAnsi" w:hAnsiTheme="majorHAnsi" w:cstheme="majorHAnsi"/>
        </w:rPr>
        <w:t>not to</w:t>
      </w:r>
      <w:r w:rsidR="00A175AA">
        <w:rPr>
          <w:rFonts w:asciiTheme="majorHAnsi" w:hAnsiTheme="majorHAnsi" w:cstheme="majorHAnsi"/>
        </w:rPr>
        <w:t xml:space="preserve"> be </w:t>
      </w:r>
      <w:r w:rsidR="00FE606C">
        <w:rPr>
          <w:rFonts w:asciiTheme="majorHAnsi" w:hAnsiTheme="majorHAnsi" w:cstheme="majorHAnsi"/>
        </w:rPr>
        <w:t>overwhelmed</w:t>
      </w:r>
      <w:r w:rsidR="00A175AA">
        <w:rPr>
          <w:rFonts w:asciiTheme="majorHAnsi" w:hAnsiTheme="majorHAnsi" w:cstheme="majorHAnsi"/>
        </w:rPr>
        <w:t xml:space="preserve"> with how quickly things went from good to </w:t>
      </w:r>
      <w:r w:rsidR="00FE606C">
        <w:rPr>
          <w:rFonts w:asciiTheme="majorHAnsi" w:hAnsiTheme="majorHAnsi" w:cstheme="majorHAnsi"/>
        </w:rPr>
        <w:t>terrible. Stephen went from preaching to defending himself</w:t>
      </w:r>
      <w:r w:rsidR="00291AAC">
        <w:rPr>
          <w:rFonts w:asciiTheme="majorHAnsi" w:hAnsiTheme="majorHAnsi" w:cstheme="majorHAnsi"/>
        </w:rPr>
        <w:t>,</w:t>
      </w:r>
      <w:r w:rsidR="00096445">
        <w:rPr>
          <w:rFonts w:asciiTheme="majorHAnsi" w:hAnsiTheme="majorHAnsi" w:cstheme="majorHAnsi"/>
        </w:rPr>
        <w:t xml:space="preserve"> to</w:t>
      </w:r>
      <w:r w:rsidR="00FE606C">
        <w:rPr>
          <w:rFonts w:asciiTheme="majorHAnsi" w:hAnsiTheme="majorHAnsi" w:cstheme="majorHAnsi"/>
        </w:rPr>
        <w:t xml:space="preserve"> being cut off, </w:t>
      </w:r>
      <w:r w:rsidR="007C1CCD">
        <w:rPr>
          <w:rFonts w:asciiTheme="majorHAnsi" w:hAnsiTheme="majorHAnsi" w:cstheme="majorHAnsi"/>
          <w:i/>
          <w:iCs/>
        </w:rPr>
        <w:t>mid-thought</w:t>
      </w:r>
      <w:r w:rsidR="007C1CCD">
        <w:rPr>
          <w:rFonts w:asciiTheme="majorHAnsi" w:hAnsiTheme="majorHAnsi" w:cstheme="majorHAnsi"/>
        </w:rPr>
        <w:t xml:space="preserve">, straight to stoning. Acts </w:t>
      </w:r>
      <w:r w:rsidR="00C96D4B">
        <w:rPr>
          <w:rFonts w:asciiTheme="majorHAnsi" w:hAnsiTheme="majorHAnsi" w:cstheme="majorHAnsi"/>
        </w:rPr>
        <w:t xml:space="preserve">7:55 shows Stephen’s reaction to the anger </w:t>
      </w:r>
      <w:r w:rsidR="003D476E">
        <w:rPr>
          <w:rFonts w:asciiTheme="majorHAnsi" w:hAnsiTheme="majorHAnsi" w:cstheme="majorHAnsi"/>
        </w:rPr>
        <w:t>his testimony</w:t>
      </w:r>
      <w:r w:rsidR="005C48E2">
        <w:rPr>
          <w:rFonts w:asciiTheme="majorHAnsi" w:hAnsiTheme="majorHAnsi" w:cstheme="majorHAnsi"/>
        </w:rPr>
        <w:t xml:space="preserve"> caused the religious leadership in front of him. He looked to </w:t>
      </w:r>
      <w:r w:rsidR="00291AAC">
        <w:rPr>
          <w:rFonts w:asciiTheme="majorHAnsi" w:hAnsiTheme="majorHAnsi" w:cstheme="majorHAnsi"/>
        </w:rPr>
        <w:t>H</w:t>
      </w:r>
      <w:r w:rsidR="005C48E2">
        <w:rPr>
          <w:rFonts w:asciiTheme="majorHAnsi" w:hAnsiTheme="majorHAnsi" w:cstheme="majorHAnsi"/>
        </w:rPr>
        <w:t xml:space="preserve">eaven and saw something amazing. He saw that </w:t>
      </w:r>
      <w:r w:rsidR="003D476E">
        <w:rPr>
          <w:rFonts w:asciiTheme="majorHAnsi" w:hAnsiTheme="majorHAnsi" w:cstheme="majorHAnsi"/>
        </w:rPr>
        <w:t xml:space="preserve">Jesus was at the right hand of God! This image no doubt encouraged Stephen, reminding him that the hard part was over – Jesus had defeated sin! </w:t>
      </w:r>
      <w:r w:rsidR="001D277C">
        <w:rPr>
          <w:rFonts w:asciiTheme="majorHAnsi" w:hAnsiTheme="majorHAnsi" w:cstheme="majorHAnsi"/>
        </w:rPr>
        <w:t xml:space="preserve">Stephen, when seeing that he was facing danger and certain death, </w:t>
      </w:r>
      <w:r w:rsidR="00C92905">
        <w:rPr>
          <w:rFonts w:asciiTheme="majorHAnsi" w:hAnsiTheme="majorHAnsi" w:cstheme="majorHAnsi"/>
          <w:i/>
          <w:iCs/>
        </w:rPr>
        <w:t xml:space="preserve">looked to </w:t>
      </w:r>
      <w:r w:rsidR="00291AAC">
        <w:rPr>
          <w:rFonts w:asciiTheme="majorHAnsi" w:hAnsiTheme="majorHAnsi" w:cstheme="majorHAnsi"/>
          <w:i/>
          <w:iCs/>
        </w:rPr>
        <w:t>H</w:t>
      </w:r>
      <w:r w:rsidR="00C92905">
        <w:rPr>
          <w:rFonts w:asciiTheme="majorHAnsi" w:hAnsiTheme="majorHAnsi" w:cstheme="majorHAnsi"/>
          <w:i/>
          <w:iCs/>
        </w:rPr>
        <w:t>eaven for protection and comfort</w:t>
      </w:r>
      <w:r w:rsidR="00C92905">
        <w:rPr>
          <w:rFonts w:asciiTheme="majorHAnsi" w:hAnsiTheme="majorHAnsi" w:cstheme="majorHAnsi"/>
        </w:rPr>
        <w:t xml:space="preserve">. </w:t>
      </w:r>
      <w:r w:rsidR="00F309E9">
        <w:rPr>
          <w:rFonts w:asciiTheme="majorHAnsi" w:hAnsiTheme="majorHAnsi" w:cstheme="majorHAnsi"/>
        </w:rPr>
        <w:t>Suppose we truly live a life of sacrifice and service to Jesus. In that case</w:t>
      </w:r>
      <w:r w:rsidR="006C682B">
        <w:rPr>
          <w:rFonts w:asciiTheme="majorHAnsi" w:hAnsiTheme="majorHAnsi" w:cstheme="majorHAnsi"/>
        </w:rPr>
        <w:t>, we will often end up in situations where we might be in a similar level of danger,</w:t>
      </w:r>
      <w:r w:rsidR="00C92905">
        <w:rPr>
          <w:rFonts w:asciiTheme="majorHAnsi" w:hAnsiTheme="majorHAnsi" w:cstheme="majorHAnsi"/>
        </w:rPr>
        <w:t xml:space="preserve"> be it physical, emotional, </w:t>
      </w:r>
      <w:r w:rsidR="006E6310">
        <w:rPr>
          <w:rFonts w:asciiTheme="majorHAnsi" w:hAnsiTheme="majorHAnsi" w:cstheme="majorHAnsi"/>
        </w:rPr>
        <w:t>professional,</w:t>
      </w:r>
      <w:r w:rsidR="00C92905">
        <w:rPr>
          <w:rFonts w:asciiTheme="majorHAnsi" w:hAnsiTheme="majorHAnsi" w:cstheme="majorHAnsi"/>
        </w:rPr>
        <w:t xml:space="preserve"> or otherwise. Sharing Jesus may end a relationship, </w:t>
      </w:r>
      <w:r w:rsidR="006C682B">
        <w:rPr>
          <w:rFonts w:asciiTheme="majorHAnsi" w:hAnsiTheme="majorHAnsi" w:cstheme="majorHAnsi"/>
        </w:rPr>
        <w:t>or a career,</w:t>
      </w:r>
      <w:r w:rsidR="00C92905">
        <w:rPr>
          <w:rFonts w:asciiTheme="majorHAnsi" w:hAnsiTheme="majorHAnsi" w:cstheme="majorHAnsi"/>
        </w:rPr>
        <w:t xml:space="preserve"> or even cause death. </w:t>
      </w:r>
      <w:r w:rsidR="006E6310">
        <w:rPr>
          <w:rFonts w:asciiTheme="majorHAnsi" w:hAnsiTheme="majorHAnsi" w:cstheme="majorHAnsi"/>
        </w:rPr>
        <w:t xml:space="preserve">With that in mind, let us </w:t>
      </w:r>
      <w:r w:rsidR="006E6310" w:rsidRPr="006E6310">
        <w:rPr>
          <w:rFonts w:asciiTheme="majorHAnsi" w:hAnsiTheme="majorHAnsi" w:cstheme="majorHAnsi"/>
          <w:i/>
          <w:iCs/>
        </w:rPr>
        <w:t xml:space="preserve">look to </w:t>
      </w:r>
      <w:r w:rsidR="00810A60">
        <w:rPr>
          <w:rFonts w:asciiTheme="majorHAnsi" w:hAnsiTheme="majorHAnsi" w:cstheme="majorHAnsi"/>
          <w:i/>
          <w:iCs/>
        </w:rPr>
        <w:t>H</w:t>
      </w:r>
      <w:r w:rsidR="006E6310" w:rsidRPr="006E6310">
        <w:rPr>
          <w:rFonts w:asciiTheme="majorHAnsi" w:hAnsiTheme="majorHAnsi" w:cstheme="majorHAnsi"/>
          <w:i/>
          <w:iCs/>
        </w:rPr>
        <w:t>eaven</w:t>
      </w:r>
      <w:r w:rsidR="006E6310">
        <w:rPr>
          <w:rFonts w:asciiTheme="majorHAnsi" w:hAnsiTheme="majorHAnsi" w:cstheme="majorHAnsi"/>
        </w:rPr>
        <w:t xml:space="preserve"> this week by studying scripture that shows us the Lord’s protection. </w:t>
      </w:r>
    </w:p>
    <w:p w14:paraId="2C31566B" w14:textId="77777777" w:rsidR="00873DC6" w:rsidRDefault="00873DC6" w:rsidP="00C046D0">
      <w:pPr>
        <w:rPr>
          <w:rFonts w:asciiTheme="majorHAnsi" w:hAnsiTheme="majorHAnsi" w:cstheme="majorHAnsi"/>
          <w:sz w:val="32"/>
          <w:szCs w:val="32"/>
        </w:rPr>
      </w:pPr>
    </w:p>
    <w:p w14:paraId="506D2EB0" w14:textId="70BD6904" w:rsidR="00C046D0" w:rsidRDefault="00173374" w:rsidP="00C046D0">
      <w:pPr>
        <w:rPr>
          <w:rFonts w:asciiTheme="majorHAnsi" w:hAnsiTheme="majorHAnsi" w:cstheme="majorHAnsi"/>
        </w:rPr>
      </w:pPr>
      <w:r>
        <w:rPr>
          <w:rFonts w:asciiTheme="majorHAnsi" w:hAnsiTheme="majorHAnsi" w:cstheme="majorHAnsi"/>
        </w:rPr>
        <w:t>Deuteronomy 31:6</w:t>
      </w:r>
      <w:r w:rsidR="00486E7F">
        <w:rPr>
          <w:rFonts w:asciiTheme="majorHAnsi" w:hAnsiTheme="majorHAnsi" w:cstheme="majorHAnsi"/>
        </w:rPr>
        <w:t xml:space="preserve"> (ESV)</w:t>
      </w:r>
    </w:p>
    <w:p w14:paraId="1C6A76FC" w14:textId="7E6B6252" w:rsidR="0020675C" w:rsidRPr="00173374" w:rsidRDefault="00173374" w:rsidP="00486E7F">
      <w:pPr>
        <w:ind w:left="360"/>
        <w:rPr>
          <w:rFonts w:asciiTheme="majorHAnsi" w:hAnsiTheme="majorHAnsi" w:cstheme="majorHAnsi"/>
          <w:sz w:val="32"/>
          <w:szCs w:val="32"/>
        </w:rPr>
      </w:pPr>
      <w:r w:rsidRPr="00173374">
        <w:rPr>
          <w:rFonts w:ascii="Segoe UI" w:hAnsi="Segoe UI" w:cs="Segoe UI"/>
          <w:color w:val="000000"/>
          <w:shd w:val="clear" w:color="auto" w:fill="FFFFFF"/>
          <w:vertAlign w:val="superscript"/>
        </w:rPr>
        <w:t>6</w:t>
      </w:r>
      <w:r w:rsidRPr="00173374">
        <w:rPr>
          <w:rFonts w:ascii="Segoe UI" w:hAnsi="Segoe UI" w:cs="Segoe UI"/>
          <w:color w:val="000000"/>
          <w:shd w:val="clear" w:color="auto" w:fill="FFFFFF"/>
        </w:rPr>
        <w:t> Be strong and courageous. Do not fear or be in dread of them, for it is the Lord your God who goes with you. He will not leave you or forsake you.</w:t>
      </w:r>
    </w:p>
    <w:p w14:paraId="6A986ABE" w14:textId="77777777" w:rsidR="00954EB4" w:rsidRDefault="00954EB4" w:rsidP="00327726">
      <w:pPr>
        <w:pStyle w:val="ListParagraph"/>
        <w:rPr>
          <w:rFonts w:asciiTheme="majorHAnsi" w:hAnsiTheme="majorHAnsi" w:cstheme="majorHAnsi"/>
          <w:color w:val="374151"/>
        </w:rPr>
      </w:pPr>
    </w:p>
    <w:p w14:paraId="6B9179B4" w14:textId="3C2576FF" w:rsidR="00954EB4" w:rsidRPr="00807622" w:rsidRDefault="00954EB4" w:rsidP="00954EB4">
      <w:pPr>
        <w:pStyle w:val="ListParagraph"/>
        <w:numPr>
          <w:ilvl w:val="0"/>
          <w:numId w:val="14"/>
        </w:numPr>
        <w:rPr>
          <w:rFonts w:asciiTheme="majorHAnsi" w:hAnsiTheme="majorHAnsi" w:cstheme="majorHAnsi"/>
          <w:color w:val="FF0000"/>
          <w:sz w:val="32"/>
          <w:szCs w:val="32"/>
        </w:rPr>
      </w:pPr>
      <w:r>
        <w:rPr>
          <w:rFonts w:asciiTheme="majorHAnsi" w:hAnsiTheme="majorHAnsi" w:cstheme="majorHAnsi"/>
          <w:color w:val="374151"/>
        </w:rPr>
        <w:t xml:space="preserve">How </w:t>
      </w:r>
      <w:r>
        <w:rPr>
          <w:rFonts w:asciiTheme="majorHAnsi" w:hAnsiTheme="majorHAnsi" w:cstheme="majorHAnsi"/>
          <w:i/>
          <w:iCs/>
          <w:color w:val="374151"/>
        </w:rPr>
        <w:t>should</w:t>
      </w:r>
      <w:r>
        <w:rPr>
          <w:rFonts w:asciiTheme="majorHAnsi" w:hAnsiTheme="majorHAnsi" w:cstheme="majorHAnsi"/>
          <w:color w:val="374151"/>
        </w:rPr>
        <w:t xml:space="preserve"> this passage impact our reaction to difficulty </w:t>
      </w:r>
      <w:r w:rsidR="00A53418">
        <w:rPr>
          <w:rFonts w:asciiTheme="majorHAnsi" w:hAnsiTheme="majorHAnsi" w:cstheme="majorHAnsi"/>
          <w:color w:val="374151"/>
        </w:rPr>
        <w:t>in life</w:t>
      </w:r>
      <w:r w:rsidR="00F309E9">
        <w:rPr>
          <w:rFonts w:asciiTheme="majorHAnsi" w:hAnsiTheme="majorHAnsi" w:cstheme="majorHAnsi"/>
          <w:color w:val="374151"/>
        </w:rPr>
        <w:t xml:space="preserve"> while we obey God’s direction</w:t>
      </w:r>
      <w:r w:rsidR="00A53418">
        <w:rPr>
          <w:rFonts w:asciiTheme="majorHAnsi" w:hAnsiTheme="majorHAnsi" w:cstheme="majorHAnsi"/>
          <w:color w:val="374151"/>
        </w:rPr>
        <w:t>?</w:t>
      </w:r>
    </w:p>
    <w:p w14:paraId="7FFB4C1F" w14:textId="77777777" w:rsidR="00807622" w:rsidRPr="00607190" w:rsidRDefault="00807622" w:rsidP="00607190">
      <w:pPr>
        <w:ind w:left="720"/>
        <w:rPr>
          <w:rFonts w:asciiTheme="majorHAnsi" w:hAnsiTheme="majorHAnsi" w:cstheme="majorHAnsi"/>
          <w:color w:val="374151"/>
        </w:rPr>
      </w:pPr>
    </w:p>
    <w:p w14:paraId="436826E5" w14:textId="77777777" w:rsidR="00807622" w:rsidRPr="00807622" w:rsidRDefault="00807622" w:rsidP="00807622">
      <w:pPr>
        <w:pStyle w:val="ListParagraph"/>
        <w:ind w:left="1080"/>
        <w:rPr>
          <w:rFonts w:asciiTheme="majorHAnsi" w:hAnsiTheme="majorHAnsi" w:cstheme="majorHAnsi"/>
          <w:color w:val="FF0000"/>
          <w:sz w:val="32"/>
          <w:szCs w:val="32"/>
        </w:rPr>
      </w:pPr>
    </w:p>
    <w:p w14:paraId="2BF8D8A5" w14:textId="77777777" w:rsidR="00607190" w:rsidRPr="00607190" w:rsidRDefault="00607190" w:rsidP="00607190">
      <w:pPr>
        <w:pStyle w:val="ListParagraph"/>
        <w:ind w:left="1080"/>
        <w:rPr>
          <w:rFonts w:asciiTheme="majorHAnsi" w:hAnsiTheme="majorHAnsi" w:cstheme="majorHAnsi"/>
          <w:color w:val="000000" w:themeColor="text1"/>
          <w:sz w:val="32"/>
          <w:szCs w:val="32"/>
        </w:rPr>
      </w:pPr>
    </w:p>
    <w:p w14:paraId="08361C31" w14:textId="02BD2D52" w:rsidR="00F309E9" w:rsidRPr="00F309E9" w:rsidRDefault="00F309E9" w:rsidP="00F309E9">
      <w:pPr>
        <w:pStyle w:val="ListParagraph"/>
        <w:ind w:left="1080"/>
        <w:rPr>
          <w:rFonts w:asciiTheme="majorHAnsi" w:hAnsiTheme="majorHAnsi" w:cstheme="majorHAnsi"/>
          <w:color w:val="000000" w:themeColor="text1"/>
          <w:sz w:val="32"/>
          <w:szCs w:val="32"/>
        </w:rPr>
      </w:pPr>
    </w:p>
    <w:p w14:paraId="23715E86" w14:textId="10DE2079" w:rsidR="00807622" w:rsidRPr="006B6F9E" w:rsidRDefault="00F309E9" w:rsidP="006B6F9E">
      <w:pPr>
        <w:pStyle w:val="ListParagraph"/>
        <w:numPr>
          <w:ilvl w:val="0"/>
          <w:numId w:val="14"/>
        </w:numPr>
        <w:rPr>
          <w:rFonts w:asciiTheme="majorHAnsi" w:hAnsiTheme="majorHAnsi" w:cstheme="majorHAnsi"/>
          <w:color w:val="000000" w:themeColor="text1"/>
          <w:sz w:val="32"/>
          <w:szCs w:val="32"/>
        </w:rPr>
      </w:pPr>
      <w:r>
        <w:rPr>
          <w:rFonts w:asciiTheme="majorHAnsi" w:hAnsiTheme="majorHAnsi" w:cstheme="majorHAnsi"/>
          <w:color w:val="000000" w:themeColor="text1"/>
        </w:rPr>
        <w:t xml:space="preserve">Every Christian on this side of </w:t>
      </w:r>
      <w:r w:rsidR="006B6F9E">
        <w:rPr>
          <w:rFonts w:asciiTheme="majorHAnsi" w:hAnsiTheme="majorHAnsi" w:cstheme="majorHAnsi"/>
          <w:color w:val="000000" w:themeColor="text1"/>
        </w:rPr>
        <w:t>H</w:t>
      </w:r>
      <w:r w:rsidRPr="006B6F9E">
        <w:rPr>
          <w:rFonts w:asciiTheme="majorHAnsi" w:hAnsiTheme="majorHAnsi" w:cstheme="majorHAnsi"/>
          <w:color w:val="000000" w:themeColor="text1"/>
        </w:rPr>
        <w:t>eaven is going to be flawed</w:t>
      </w:r>
      <w:r w:rsidR="004F1CE4" w:rsidRPr="006B6F9E">
        <w:rPr>
          <w:rFonts w:asciiTheme="majorHAnsi" w:hAnsiTheme="majorHAnsi" w:cstheme="majorHAnsi"/>
          <w:color w:val="000000" w:themeColor="text1"/>
        </w:rPr>
        <w:t xml:space="preserve"> when it comes to relying on the protection of Jesus. What steps can </w:t>
      </w:r>
      <w:r w:rsidR="004F1CE4" w:rsidRPr="006B6F9E">
        <w:rPr>
          <w:rFonts w:asciiTheme="majorHAnsi" w:hAnsiTheme="majorHAnsi" w:cstheme="majorHAnsi"/>
          <w:i/>
          <w:iCs/>
          <w:color w:val="000000" w:themeColor="text1"/>
        </w:rPr>
        <w:t>you</w:t>
      </w:r>
      <w:r w:rsidR="004F1CE4" w:rsidRPr="006B6F9E">
        <w:rPr>
          <w:rFonts w:asciiTheme="majorHAnsi" w:hAnsiTheme="majorHAnsi" w:cstheme="majorHAnsi"/>
          <w:color w:val="000000" w:themeColor="text1"/>
        </w:rPr>
        <w:t xml:space="preserve"> take to strengthen your confidence in this protection</w:t>
      </w:r>
      <w:r w:rsidR="005B5AC0" w:rsidRPr="006B6F9E">
        <w:rPr>
          <w:rFonts w:asciiTheme="majorHAnsi" w:hAnsiTheme="majorHAnsi" w:cstheme="majorHAnsi"/>
          <w:color w:val="000000" w:themeColor="text1"/>
        </w:rPr>
        <w:t>?</w:t>
      </w:r>
      <w:r w:rsidR="004F1CE4" w:rsidRPr="006B6F9E">
        <w:rPr>
          <w:rFonts w:asciiTheme="majorHAnsi" w:hAnsiTheme="majorHAnsi" w:cstheme="majorHAnsi"/>
          <w:color w:val="000000" w:themeColor="text1"/>
        </w:rPr>
        <w:t xml:space="preserve"> </w:t>
      </w:r>
    </w:p>
    <w:p w14:paraId="0417DD69" w14:textId="77777777" w:rsidR="0020675C" w:rsidRDefault="0020675C" w:rsidP="00327726">
      <w:pPr>
        <w:pStyle w:val="ListParagraph"/>
        <w:rPr>
          <w:rFonts w:asciiTheme="majorHAnsi" w:hAnsiTheme="majorHAnsi" w:cstheme="majorHAnsi"/>
          <w:color w:val="FF0000"/>
          <w:sz w:val="32"/>
          <w:szCs w:val="32"/>
        </w:rPr>
      </w:pPr>
    </w:p>
    <w:p w14:paraId="62ABA179" w14:textId="77777777" w:rsidR="0020675C" w:rsidRDefault="0020675C" w:rsidP="00327726">
      <w:pPr>
        <w:pStyle w:val="ListParagraph"/>
        <w:rPr>
          <w:rFonts w:asciiTheme="majorHAnsi" w:hAnsiTheme="majorHAnsi" w:cstheme="majorHAnsi"/>
          <w:color w:val="FF0000"/>
          <w:sz w:val="32"/>
          <w:szCs w:val="32"/>
        </w:rPr>
      </w:pPr>
    </w:p>
    <w:p w14:paraId="61B22DAD" w14:textId="77777777" w:rsidR="0020675C" w:rsidRDefault="0020675C" w:rsidP="00327726">
      <w:pPr>
        <w:pStyle w:val="ListParagraph"/>
        <w:rPr>
          <w:rFonts w:asciiTheme="majorHAnsi" w:hAnsiTheme="majorHAnsi" w:cstheme="majorHAnsi"/>
          <w:color w:val="FF0000"/>
          <w:sz w:val="32"/>
          <w:szCs w:val="32"/>
        </w:rPr>
      </w:pPr>
    </w:p>
    <w:p w14:paraId="445E3490" w14:textId="3B947B3F" w:rsidR="004F1CE4" w:rsidRDefault="001E4E60" w:rsidP="004F1CE4">
      <w:pPr>
        <w:rPr>
          <w:rFonts w:asciiTheme="majorHAnsi" w:hAnsiTheme="majorHAnsi" w:cstheme="majorHAnsi"/>
        </w:rPr>
      </w:pPr>
      <w:r>
        <w:rPr>
          <w:rFonts w:asciiTheme="majorHAnsi" w:hAnsiTheme="majorHAnsi" w:cstheme="majorHAnsi"/>
        </w:rPr>
        <w:t>Isaiah 54:17</w:t>
      </w:r>
      <w:r w:rsidR="004F1CE4">
        <w:rPr>
          <w:rFonts w:asciiTheme="majorHAnsi" w:hAnsiTheme="majorHAnsi" w:cstheme="majorHAnsi"/>
        </w:rPr>
        <w:t xml:space="preserve"> (ESV)</w:t>
      </w:r>
    </w:p>
    <w:p w14:paraId="0F6B95D5" w14:textId="34907EA6" w:rsidR="0020675C" w:rsidRPr="00327726" w:rsidRDefault="001E4E60" w:rsidP="00327726">
      <w:pPr>
        <w:pStyle w:val="ListParagraph"/>
        <w:rPr>
          <w:rFonts w:asciiTheme="majorHAnsi" w:hAnsiTheme="majorHAnsi" w:cstheme="majorHAnsi"/>
          <w:color w:val="FF0000"/>
          <w:sz w:val="32"/>
          <w:szCs w:val="32"/>
        </w:rPr>
      </w:pPr>
      <w:r w:rsidRPr="001E4E60">
        <w:rPr>
          <w:rFonts w:ascii="Courier New" w:hAnsi="Courier New" w:cs="Courier New"/>
          <w:color w:val="000000"/>
          <w:sz w:val="10"/>
          <w:szCs w:val="10"/>
          <w:shd w:val="clear" w:color="auto" w:fill="FFFFFF"/>
        </w:rPr>
        <w:t>   </w:t>
      </w:r>
      <w:r w:rsidRPr="001E4E60">
        <w:rPr>
          <w:rFonts w:ascii="Segoe UI" w:hAnsi="Segoe UI" w:cs="Segoe UI"/>
          <w:color w:val="000000"/>
          <w:sz w:val="22"/>
          <w:szCs w:val="22"/>
          <w:shd w:val="clear" w:color="auto" w:fill="FFFFFF"/>
          <w:vertAlign w:val="superscript"/>
        </w:rPr>
        <w:t>17</w:t>
      </w:r>
      <w:r w:rsidRPr="001E4E60">
        <w:rPr>
          <w:rFonts w:ascii="Courier New" w:hAnsi="Courier New" w:cs="Courier New"/>
          <w:color w:val="000000"/>
          <w:sz w:val="10"/>
          <w:szCs w:val="10"/>
          <w:shd w:val="clear" w:color="auto" w:fill="FFFFFF"/>
        </w:rPr>
        <w:t> </w:t>
      </w:r>
      <w:r w:rsidRPr="001E4E60">
        <w:rPr>
          <w:rFonts w:ascii="Segoe UI" w:hAnsi="Segoe UI" w:cs="Segoe UI"/>
          <w:color w:val="000000"/>
          <w:shd w:val="clear" w:color="auto" w:fill="FFFFFF"/>
        </w:rPr>
        <w:t>no weapon that is fashioned against you shall succeed,</w:t>
      </w:r>
      <w:r w:rsidRPr="001E4E60">
        <w:rPr>
          <w:rFonts w:ascii="Segoe UI" w:hAnsi="Segoe UI" w:cs="Segoe UI"/>
          <w:color w:val="000000"/>
        </w:rPr>
        <w:br/>
      </w:r>
      <w:r w:rsidRPr="001E4E60">
        <w:rPr>
          <w:rFonts w:ascii="Courier New" w:hAnsi="Courier New" w:cs="Courier New"/>
          <w:color w:val="000000"/>
          <w:sz w:val="10"/>
          <w:szCs w:val="10"/>
          <w:shd w:val="clear" w:color="auto" w:fill="FFFFFF"/>
        </w:rPr>
        <w:t>    </w:t>
      </w:r>
      <w:r w:rsidRPr="001E4E60">
        <w:rPr>
          <w:rFonts w:ascii="Segoe UI" w:hAnsi="Segoe UI" w:cs="Segoe UI"/>
          <w:color w:val="000000"/>
          <w:shd w:val="clear" w:color="auto" w:fill="FFFFFF"/>
        </w:rPr>
        <w:t>and you shall refute every tongue that rises against you in judgment.</w:t>
      </w:r>
      <w:r w:rsidRPr="001E4E60">
        <w:rPr>
          <w:rFonts w:ascii="Segoe UI" w:hAnsi="Segoe UI" w:cs="Segoe UI"/>
          <w:color w:val="000000"/>
        </w:rPr>
        <w:br/>
      </w:r>
      <w:r w:rsidRPr="001E4E60">
        <w:rPr>
          <w:rFonts w:ascii="Segoe UI" w:hAnsi="Segoe UI" w:cs="Segoe UI"/>
          <w:color w:val="000000"/>
          <w:shd w:val="clear" w:color="auto" w:fill="FFFFFF"/>
        </w:rPr>
        <w:t>This is the heritage of the servants of the </w:t>
      </w:r>
      <w:r w:rsidRPr="001E4E60">
        <w:rPr>
          <w:rFonts w:ascii="Segoe UI" w:hAnsi="Segoe UI" w:cs="Segoe UI"/>
          <w:smallCaps/>
          <w:color w:val="000000"/>
          <w:shd w:val="clear" w:color="auto" w:fill="FFFFFF"/>
        </w:rPr>
        <w:t>Lord</w:t>
      </w:r>
      <w:r w:rsidRPr="001E4E60">
        <w:rPr>
          <w:rFonts w:ascii="Segoe UI" w:hAnsi="Segoe UI" w:cs="Segoe UI"/>
          <w:color w:val="000000"/>
        </w:rPr>
        <w:br/>
      </w:r>
      <w:r w:rsidRPr="001E4E60">
        <w:rPr>
          <w:rFonts w:ascii="Courier New" w:hAnsi="Courier New" w:cs="Courier New"/>
          <w:color w:val="000000"/>
          <w:sz w:val="10"/>
          <w:szCs w:val="10"/>
          <w:shd w:val="clear" w:color="auto" w:fill="FFFFFF"/>
        </w:rPr>
        <w:t>    </w:t>
      </w:r>
      <w:r w:rsidRPr="001E4E60">
        <w:rPr>
          <w:rFonts w:ascii="Segoe UI" w:hAnsi="Segoe UI" w:cs="Segoe UI"/>
          <w:color w:val="000000"/>
          <w:shd w:val="clear" w:color="auto" w:fill="FFFFFF"/>
        </w:rPr>
        <w:t>and their vindication from me, declares the </w:t>
      </w:r>
      <w:r w:rsidRPr="001E4E60">
        <w:rPr>
          <w:rFonts w:ascii="Segoe UI" w:hAnsi="Segoe UI" w:cs="Segoe UI"/>
          <w:smallCaps/>
          <w:color w:val="000000"/>
          <w:shd w:val="clear" w:color="auto" w:fill="FFFFFF"/>
        </w:rPr>
        <w:t>Lord</w:t>
      </w:r>
      <w:r w:rsidRPr="001E4E60">
        <w:rPr>
          <w:rFonts w:ascii="Segoe UI" w:hAnsi="Segoe UI" w:cs="Segoe UI"/>
          <w:color w:val="000000"/>
          <w:shd w:val="clear" w:color="auto" w:fill="FFFFFF"/>
        </w:rPr>
        <w:t>.</w:t>
      </w:r>
    </w:p>
    <w:p w14:paraId="4FBCEA4C" w14:textId="77777777" w:rsidR="0020675C" w:rsidRPr="0020675C" w:rsidRDefault="0020675C" w:rsidP="0020675C">
      <w:pPr>
        <w:pStyle w:val="ListParagraph"/>
        <w:ind w:left="1080"/>
        <w:rPr>
          <w:rFonts w:asciiTheme="majorHAnsi" w:hAnsiTheme="majorHAnsi" w:cstheme="majorHAnsi"/>
          <w:color w:val="FF0000"/>
          <w:sz w:val="32"/>
          <w:szCs w:val="32"/>
        </w:rPr>
      </w:pPr>
    </w:p>
    <w:p w14:paraId="4EF43D0D" w14:textId="46FC0315" w:rsidR="0020675C" w:rsidRDefault="00E52F8B" w:rsidP="008931A6">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 xml:space="preserve">This passage talks </w:t>
      </w:r>
      <w:r w:rsidR="005B5AC0">
        <w:rPr>
          <w:rFonts w:asciiTheme="majorHAnsi" w:hAnsiTheme="majorHAnsi" w:cstheme="majorHAnsi"/>
          <w:color w:val="000000" w:themeColor="text1"/>
        </w:rPr>
        <w:t>e</w:t>
      </w:r>
      <w:r>
        <w:rPr>
          <w:rFonts w:asciiTheme="majorHAnsi" w:hAnsiTheme="majorHAnsi" w:cstheme="majorHAnsi"/>
          <w:color w:val="000000" w:themeColor="text1"/>
        </w:rPr>
        <w:t>spe</w:t>
      </w:r>
      <w:r w:rsidR="005B5AC0">
        <w:rPr>
          <w:rFonts w:asciiTheme="majorHAnsi" w:hAnsiTheme="majorHAnsi" w:cstheme="majorHAnsi"/>
          <w:color w:val="000000" w:themeColor="text1"/>
        </w:rPr>
        <w:t>cial</w:t>
      </w:r>
      <w:r>
        <w:rPr>
          <w:rFonts w:asciiTheme="majorHAnsi" w:hAnsiTheme="majorHAnsi" w:cstheme="majorHAnsi"/>
          <w:color w:val="000000" w:themeColor="text1"/>
        </w:rPr>
        <w:t xml:space="preserve">ly about weapons </w:t>
      </w:r>
      <w:r w:rsidR="006B6F9E">
        <w:rPr>
          <w:rFonts w:asciiTheme="majorHAnsi" w:hAnsiTheme="majorHAnsi" w:cstheme="majorHAnsi"/>
          <w:color w:val="000000" w:themeColor="text1"/>
        </w:rPr>
        <w:t>and</w:t>
      </w:r>
      <w:r w:rsidR="00957AFB">
        <w:rPr>
          <w:rFonts w:asciiTheme="majorHAnsi" w:hAnsiTheme="majorHAnsi" w:cstheme="majorHAnsi"/>
          <w:color w:val="000000" w:themeColor="text1"/>
        </w:rPr>
        <w:t xml:space="preserve"> </w:t>
      </w:r>
      <w:r w:rsidR="006B6F9E">
        <w:rPr>
          <w:rFonts w:asciiTheme="majorHAnsi" w:hAnsiTheme="majorHAnsi" w:cstheme="majorHAnsi"/>
          <w:color w:val="000000" w:themeColor="text1"/>
        </w:rPr>
        <w:t>s</w:t>
      </w:r>
      <w:r w:rsidR="00957AFB">
        <w:rPr>
          <w:rFonts w:asciiTheme="majorHAnsi" w:hAnsiTheme="majorHAnsi" w:cstheme="majorHAnsi"/>
          <w:color w:val="000000" w:themeColor="text1"/>
        </w:rPr>
        <w:t xml:space="preserve">lander </w:t>
      </w:r>
      <w:r w:rsidR="005B5AC0">
        <w:rPr>
          <w:rFonts w:asciiTheme="majorHAnsi" w:hAnsiTheme="majorHAnsi" w:cstheme="majorHAnsi"/>
          <w:color w:val="000000" w:themeColor="text1"/>
        </w:rPr>
        <w:t>being unsuccessful against the Lord</w:t>
      </w:r>
      <w:r w:rsidR="00B72B77">
        <w:rPr>
          <w:rFonts w:asciiTheme="majorHAnsi" w:hAnsiTheme="majorHAnsi" w:cstheme="majorHAnsi"/>
          <w:color w:val="000000" w:themeColor="text1"/>
        </w:rPr>
        <w:t xml:space="preserve"> and His people</w:t>
      </w:r>
      <w:r w:rsidR="005B5AC0">
        <w:rPr>
          <w:rFonts w:asciiTheme="majorHAnsi" w:hAnsiTheme="majorHAnsi" w:cstheme="majorHAnsi"/>
          <w:color w:val="000000" w:themeColor="text1"/>
        </w:rPr>
        <w:t>. How is this encouragement different from what we read in Deut</w:t>
      </w:r>
      <w:r w:rsidR="008931A6">
        <w:rPr>
          <w:rFonts w:asciiTheme="majorHAnsi" w:hAnsiTheme="majorHAnsi" w:cstheme="majorHAnsi"/>
          <w:color w:val="000000" w:themeColor="text1"/>
        </w:rPr>
        <w:t>erono</w:t>
      </w:r>
      <w:r w:rsidR="005B5AC0">
        <w:rPr>
          <w:rFonts w:asciiTheme="majorHAnsi" w:hAnsiTheme="majorHAnsi" w:cstheme="majorHAnsi"/>
          <w:color w:val="000000" w:themeColor="text1"/>
        </w:rPr>
        <w:t>my? How is it helpful in our p</w:t>
      </w:r>
      <w:r w:rsidR="008931A6">
        <w:rPr>
          <w:rFonts w:asciiTheme="majorHAnsi" w:hAnsiTheme="majorHAnsi" w:cstheme="majorHAnsi"/>
          <w:color w:val="000000" w:themeColor="text1"/>
        </w:rPr>
        <w:t>u</w:t>
      </w:r>
      <w:r w:rsidR="005B5AC0">
        <w:rPr>
          <w:rFonts w:asciiTheme="majorHAnsi" w:hAnsiTheme="majorHAnsi" w:cstheme="majorHAnsi"/>
          <w:color w:val="000000" w:themeColor="text1"/>
        </w:rPr>
        <w:t xml:space="preserve">rsuit of </w:t>
      </w:r>
      <w:r w:rsidR="008931A6">
        <w:rPr>
          <w:rFonts w:asciiTheme="majorHAnsi" w:hAnsiTheme="majorHAnsi" w:cstheme="majorHAnsi"/>
          <w:color w:val="000000" w:themeColor="text1"/>
        </w:rPr>
        <w:t>following the Lord?</w:t>
      </w:r>
    </w:p>
    <w:p w14:paraId="4166AB1C" w14:textId="77777777" w:rsidR="008931A6" w:rsidRDefault="008931A6" w:rsidP="008931A6">
      <w:pPr>
        <w:pStyle w:val="ListParagraph"/>
        <w:ind w:left="1080"/>
        <w:rPr>
          <w:rFonts w:asciiTheme="majorHAnsi" w:hAnsiTheme="majorHAnsi" w:cstheme="majorHAnsi"/>
          <w:color w:val="000000" w:themeColor="text1"/>
        </w:rPr>
      </w:pPr>
    </w:p>
    <w:p w14:paraId="302D22EE" w14:textId="77777777" w:rsidR="008931A6" w:rsidRDefault="008931A6" w:rsidP="008931A6">
      <w:pPr>
        <w:pStyle w:val="ListParagraph"/>
        <w:ind w:left="1080"/>
        <w:rPr>
          <w:rFonts w:asciiTheme="majorHAnsi" w:hAnsiTheme="majorHAnsi" w:cstheme="majorHAnsi"/>
          <w:color w:val="000000" w:themeColor="text1"/>
        </w:rPr>
      </w:pPr>
    </w:p>
    <w:p w14:paraId="1CC71A87" w14:textId="64D808C0" w:rsidR="00327726" w:rsidRPr="00250315" w:rsidRDefault="001C442B" w:rsidP="00757501">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 xml:space="preserve">Where in this passage can we be sure that protection </w:t>
      </w:r>
      <w:r w:rsidR="00153D59">
        <w:rPr>
          <w:rFonts w:asciiTheme="majorHAnsi" w:hAnsiTheme="majorHAnsi" w:cstheme="majorHAnsi"/>
          <w:color w:val="000000" w:themeColor="text1"/>
        </w:rPr>
        <w:t xml:space="preserve">is promised to </w:t>
      </w:r>
      <w:r w:rsidR="00153D59">
        <w:rPr>
          <w:rFonts w:asciiTheme="majorHAnsi" w:hAnsiTheme="majorHAnsi" w:cstheme="majorHAnsi"/>
          <w:i/>
          <w:iCs/>
          <w:color w:val="000000" w:themeColor="text1"/>
        </w:rPr>
        <w:t>us?</w:t>
      </w:r>
      <w:r w:rsidR="00153D59">
        <w:rPr>
          <w:rFonts w:asciiTheme="majorHAnsi" w:hAnsiTheme="majorHAnsi" w:cstheme="majorHAnsi"/>
          <w:color w:val="000000" w:themeColor="text1"/>
        </w:rPr>
        <w:t xml:space="preserve"> What group of people are being talked about here?</w:t>
      </w:r>
    </w:p>
    <w:p w14:paraId="59DEB2B9" w14:textId="77777777" w:rsidR="00327726" w:rsidRPr="00327726" w:rsidRDefault="00327726" w:rsidP="00327726">
      <w:pPr>
        <w:pStyle w:val="ListParagraph"/>
        <w:rPr>
          <w:rFonts w:asciiTheme="majorHAnsi" w:hAnsiTheme="majorHAnsi" w:cstheme="majorHAnsi"/>
          <w:sz w:val="32"/>
          <w:szCs w:val="32"/>
        </w:rPr>
      </w:pPr>
    </w:p>
    <w:p w14:paraId="316D2348" w14:textId="41C602B1" w:rsidR="00CB5E3D" w:rsidRPr="00327726" w:rsidRDefault="00691683" w:rsidP="00327726">
      <w:pPr>
        <w:pStyle w:val="Subtitle"/>
        <w:rPr>
          <w:sz w:val="32"/>
          <w:szCs w:val="32"/>
        </w:rPr>
      </w:pPr>
      <w:r>
        <w:rPr>
          <w:sz w:val="32"/>
          <w:szCs w:val="32"/>
        </w:rPr>
        <w:t>Taking it Home…</w:t>
      </w:r>
    </w:p>
    <w:p w14:paraId="01E987D2" w14:textId="4D0F260D" w:rsidR="00327726" w:rsidRPr="00632D11" w:rsidRDefault="00607190" w:rsidP="00632D11">
      <w:pPr>
        <w:pStyle w:val="ListParagraph"/>
        <w:numPr>
          <w:ilvl w:val="0"/>
          <w:numId w:val="13"/>
        </w:numPr>
        <w:rPr>
          <w:rFonts w:asciiTheme="majorHAnsi" w:hAnsiTheme="majorHAnsi" w:cstheme="majorHAnsi"/>
          <w:color w:val="000000" w:themeColor="text1"/>
          <w:sz w:val="36"/>
          <w:szCs w:val="36"/>
        </w:rPr>
      </w:pPr>
      <w:r>
        <w:rPr>
          <w:rFonts w:asciiTheme="majorHAnsi" w:hAnsiTheme="majorHAnsi" w:cstheme="majorHAnsi"/>
          <w:color w:val="000000" w:themeColor="text1"/>
        </w:rPr>
        <w:t xml:space="preserve">Stephen was called to do a dangerous thing: Share the Gospel. While we at Point Harbor don’t </w:t>
      </w:r>
      <w:r w:rsidR="005829EB">
        <w:rPr>
          <w:rFonts w:asciiTheme="majorHAnsi" w:hAnsiTheme="majorHAnsi" w:cstheme="majorHAnsi"/>
          <w:color w:val="000000" w:themeColor="text1"/>
        </w:rPr>
        <w:t>necessarily</w:t>
      </w:r>
      <w:r>
        <w:rPr>
          <w:rFonts w:asciiTheme="majorHAnsi" w:hAnsiTheme="majorHAnsi" w:cstheme="majorHAnsi"/>
          <w:color w:val="000000" w:themeColor="text1"/>
        </w:rPr>
        <w:t xml:space="preserve"> </w:t>
      </w:r>
      <w:r w:rsidR="00F309E9">
        <w:rPr>
          <w:rFonts w:asciiTheme="majorHAnsi" w:hAnsiTheme="majorHAnsi" w:cstheme="majorHAnsi"/>
          <w:color w:val="000000" w:themeColor="text1"/>
        </w:rPr>
        <w:t xml:space="preserve">have </w:t>
      </w:r>
      <w:r>
        <w:rPr>
          <w:rFonts w:asciiTheme="majorHAnsi" w:hAnsiTheme="majorHAnsi" w:cstheme="majorHAnsi"/>
          <w:color w:val="000000" w:themeColor="text1"/>
        </w:rPr>
        <w:t>the same danger today, we often shy away fr</w:t>
      </w:r>
      <w:r w:rsidR="00CB4EE5">
        <w:rPr>
          <w:rFonts w:asciiTheme="majorHAnsi" w:hAnsiTheme="majorHAnsi" w:cstheme="majorHAnsi"/>
          <w:color w:val="000000" w:themeColor="text1"/>
        </w:rPr>
        <w:t xml:space="preserve">om sharing because of “perceived” danger. What is </w:t>
      </w:r>
      <w:r w:rsidR="005829EB">
        <w:rPr>
          <w:rFonts w:asciiTheme="majorHAnsi" w:hAnsiTheme="majorHAnsi" w:cstheme="majorHAnsi"/>
          <w:color w:val="000000" w:themeColor="text1"/>
        </w:rPr>
        <w:t>currently</w:t>
      </w:r>
      <w:r w:rsidR="00CB4EE5">
        <w:rPr>
          <w:rFonts w:asciiTheme="majorHAnsi" w:hAnsiTheme="majorHAnsi" w:cstheme="majorHAnsi"/>
          <w:color w:val="000000" w:themeColor="text1"/>
        </w:rPr>
        <w:t xml:space="preserve"> preventing you from sharing your faith in a meaningful way – beyond “</w:t>
      </w:r>
      <w:r w:rsidR="00F309E9">
        <w:rPr>
          <w:rFonts w:asciiTheme="majorHAnsi" w:hAnsiTheme="majorHAnsi" w:cstheme="majorHAnsi"/>
          <w:color w:val="000000" w:themeColor="text1"/>
        </w:rPr>
        <w:t>Hey,</w:t>
      </w:r>
      <w:r w:rsidR="00CB4EE5">
        <w:rPr>
          <w:rFonts w:asciiTheme="majorHAnsi" w:hAnsiTheme="majorHAnsi" w:cstheme="majorHAnsi"/>
          <w:color w:val="000000" w:themeColor="text1"/>
        </w:rPr>
        <w:t xml:space="preserve"> you should come to church….”</w:t>
      </w:r>
    </w:p>
    <w:p w14:paraId="7F22D36B" w14:textId="77777777" w:rsidR="00632D11" w:rsidRDefault="00632D11" w:rsidP="00632D11">
      <w:pPr>
        <w:pStyle w:val="ListParagraph"/>
        <w:ind w:left="1080"/>
        <w:rPr>
          <w:rFonts w:asciiTheme="majorHAnsi" w:hAnsiTheme="majorHAnsi" w:cstheme="majorHAnsi"/>
          <w:color w:val="000000" w:themeColor="text1"/>
        </w:rPr>
      </w:pPr>
    </w:p>
    <w:p w14:paraId="4A17F3BF" w14:textId="77777777" w:rsidR="00632D11" w:rsidRDefault="00632D11" w:rsidP="00632D11">
      <w:pPr>
        <w:pStyle w:val="ListParagraph"/>
        <w:ind w:left="1080"/>
        <w:rPr>
          <w:rFonts w:asciiTheme="majorHAnsi" w:hAnsiTheme="majorHAnsi" w:cstheme="majorHAnsi"/>
          <w:color w:val="000000" w:themeColor="text1"/>
        </w:rPr>
      </w:pPr>
    </w:p>
    <w:p w14:paraId="4985006A" w14:textId="77777777" w:rsidR="00632D11" w:rsidRPr="00632D11" w:rsidRDefault="00632D11" w:rsidP="00632D11">
      <w:pPr>
        <w:pStyle w:val="ListParagraph"/>
        <w:ind w:left="1080"/>
        <w:rPr>
          <w:rFonts w:asciiTheme="majorHAnsi" w:hAnsiTheme="majorHAnsi" w:cstheme="majorHAnsi"/>
          <w:color w:val="000000" w:themeColor="text1"/>
          <w:sz w:val="36"/>
          <w:szCs w:val="36"/>
        </w:rPr>
      </w:pPr>
    </w:p>
    <w:p w14:paraId="7509330A" w14:textId="1F1907CF" w:rsidR="009755AA" w:rsidRPr="00632D11" w:rsidRDefault="005829EB" w:rsidP="00632D11">
      <w:pPr>
        <w:pStyle w:val="ListParagraph"/>
        <w:numPr>
          <w:ilvl w:val="0"/>
          <w:numId w:val="13"/>
        </w:numPr>
        <w:rPr>
          <w:rFonts w:asciiTheme="majorHAnsi" w:hAnsiTheme="majorHAnsi" w:cstheme="majorHAnsi"/>
          <w:color w:val="000000" w:themeColor="text1"/>
          <w:sz w:val="36"/>
          <w:szCs w:val="36"/>
        </w:rPr>
      </w:pPr>
      <w:r>
        <w:rPr>
          <w:rFonts w:asciiTheme="majorHAnsi" w:hAnsiTheme="majorHAnsi" w:cstheme="majorHAnsi"/>
          <w:color w:val="000000" w:themeColor="text1"/>
        </w:rPr>
        <w:t>What would it look like for you to practically apply the above two passages to your situation? What, specifically, do you think you need to stop worrying about?</w:t>
      </w:r>
    </w:p>
    <w:p w14:paraId="560D6FEF" w14:textId="77777777" w:rsidR="00632D11" w:rsidRDefault="00632D11" w:rsidP="00632D11">
      <w:pPr>
        <w:pStyle w:val="ListParagraph"/>
        <w:ind w:left="1080"/>
        <w:rPr>
          <w:rFonts w:asciiTheme="majorHAnsi" w:hAnsiTheme="majorHAnsi" w:cstheme="majorHAnsi"/>
          <w:color w:val="000000" w:themeColor="text1"/>
        </w:rPr>
      </w:pPr>
    </w:p>
    <w:p w14:paraId="01F0F009" w14:textId="77777777" w:rsidR="00632D11" w:rsidRDefault="00632D11" w:rsidP="00632D11">
      <w:pPr>
        <w:pStyle w:val="ListParagraph"/>
        <w:ind w:left="1080"/>
        <w:rPr>
          <w:rFonts w:asciiTheme="majorHAnsi" w:hAnsiTheme="majorHAnsi" w:cstheme="majorHAnsi"/>
          <w:color w:val="000000" w:themeColor="text1"/>
        </w:rPr>
      </w:pPr>
    </w:p>
    <w:p w14:paraId="7E56A6D0" w14:textId="77777777" w:rsidR="00632D11" w:rsidRPr="00632D11" w:rsidRDefault="00632D11" w:rsidP="00632D11">
      <w:pPr>
        <w:pStyle w:val="ListParagraph"/>
        <w:ind w:left="1080"/>
        <w:rPr>
          <w:rFonts w:asciiTheme="majorHAnsi" w:hAnsiTheme="majorHAnsi" w:cstheme="majorHAnsi"/>
          <w:color w:val="000000" w:themeColor="text1"/>
          <w:sz w:val="36"/>
          <w:szCs w:val="36"/>
        </w:rPr>
      </w:pPr>
    </w:p>
    <w:p w14:paraId="45B2BCFE" w14:textId="016A4366" w:rsidR="009755AA" w:rsidRPr="00250315" w:rsidRDefault="00250315" w:rsidP="00632D11">
      <w:pPr>
        <w:pStyle w:val="ListParagraph"/>
        <w:numPr>
          <w:ilvl w:val="0"/>
          <w:numId w:val="13"/>
        </w:numPr>
        <w:rPr>
          <w:rFonts w:asciiTheme="majorHAnsi" w:hAnsiTheme="majorHAnsi" w:cstheme="majorHAnsi"/>
          <w:color w:val="000000" w:themeColor="text1"/>
          <w:sz w:val="36"/>
          <w:szCs w:val="36"/>
        </w:rPr>
      </w:pPr>
      <w:r>
        <w:rPr>
          <w:rFonts w:asciiTheme="majorHAnsi" w:hAnsiTheme="majorHAnsi" w:cstheme="majorHAnsi"/>
          <w:color w:val="000000" w:themeColor="text1"/>
        </w:rPr>
        <w:t xml:space="preserve">How can we take Stephen’s example to heart and look to </w:t>
      </w:r>
      <w:r w:rsidR="00BD5586">
        <w:rPr>
          <w:rFonts w:asciiTheme="majorHAnsi" w:hAnsiTheme="majorHAnsi" w:cstheme="majorHAnsi"/>
          <w:color w:val="000000" w:themeColor="text1"/>
        </w:rPr>
        <w:t>H</w:t>
      </w:r>
      <w:r>
        <w:rPr>
          <w:rFonts w:asciiTheme="majorHAnsi" w:hAnsiTheme="majorHAnsi" w:cstheme="majorHAnsi"/>
          <w:color w:val="000000" w:themeColor="text1"/>
        </w:rPr>
        <w:t>eaven in times of danger?</w:t>
      </w:r>
    </w:p>
    <w:p w14:paraId="7A823FA6" w14:textId="77777777" w:rsidR="00250315" w:rsidRPr="00250315" w:rsidRDefault="00250315" w:rsidP="00250315">
      <w:pPr>
        <w:pStyle w:val="ListParagraph"/>
        <w:ind w:left="1080"/>
        <w:rPr>
          <w:rFonts w:asciiTheme="majorHAnsi" w:hAnsiTheme="majorHAnsi" w:cstheme="majorHAnsi"/>
          <w:color w:val="000000" w:themeColor="text1"/>
          <w:sz w:val="36"/>
          <w:szCs w:val="36"/>
        </w:rPr>
      </w:pPr>
    </w:p>
    <w:p w14:paraId="4C8A64B2" w14:textId="77777777" w:rsidR="00250315" w:rsidRDefault="00250315" w:rsidP="00250315">
      <w:pPr>
        <w:rPr>
          <w:rFonts w:asciiTheme="majorHAnsi" w:hAnsiTheme="majorHAnsi" w:cstheme="majorHAnsi"/>
          <w:color w:val="000000" w:themeColor="text1"/>
          <w:sz w:val="36"/>
          <w:szCs w:val="36"/>
        </w:rPr>
      </w:pPr>
    </w:p>
    <w:p w14:paraId="1406B57C" w14:textId="38080688" w:rsidR="00632D11" w:rsidRPr="00096445" w:rsidRDefault="00F309E9" w:rsidP="00096445">
      <w:pPr>
        <w:pStyle w:val="ListParagraph"/>
        <w:numPr>
          <w:ilvl w:val="0"/>
          <w:numId w:val="13"/>
        </w:numPr>
        <w:rPr>
          <w:rFonts w:asciiTheme="majorHAnsi" w:hAnsiTheme="majorHAnsi" w:cstheme="majorHAnsi"/>
          <w:color w:val="000000" w:themeColor="text1"/>
        </w:rPr>
      </w:pPr>
      <w:r>
        <w:rPr>
          <w:rFonts w:asciiTheme="majorHAnsi" w:hAnsiTheme="majorHAnsi" w:cstheme="majorHAnsi"/>
          <w:color w:val="000000" w:themeColor="text1"/>
        </w:rPr>
        <w:t>With t</w:t>
      </w:r>
      <w:r w:rsidR="00250315" w:rsidRPr="00250315">
        <w:rPr>
          <w:rFonts w:asciiTheme="majorHAnsi" w:hAnsiTheme="majorHAnsi" w:cstheme="majorHAnsi"/>
          <w:color w:val="000000" w:themeColor="text1"/>
        </w:rPr>
        <w:t>his passage in mind, how can your Point Group pray for you?</w:t>
      </w:r>
      <w:r w:rsidR="00632D11" w:rsidRPr="00096445">
        <w:rPr>
          <w:rFonts w:asciiTheme="majorHAnsi" w:hAnsiTheme="majorHAnsi" w:cstheme="majorHAnsi"/>
          <w:color w:val="000000" w:themeColor="text1"/>
        </w:rPr>
        <w:t xml:space="preserve"> </w:t>
      </w:r>
    </w:p>
    <w:sectPr w:rsidR="00632D11" w:rsidRPr="00096445">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81D9" w14:textId="77777777" w:rsidR="00083391" w:rsidRDefault="00083391" w:rsidP="00F54B5B">
      <w:r>
        <w:separator/>
      </w:r>
    </w:p>
  </w:endnote>
  <w:endnote w:type="continuationSeparator" w:id="0">
    <w:p w14:paraId="7CF1DDD5" w14:textId="77777777" w:rsidR="00083391" w:rsidRDefault="00083391" w:rsidP="00F5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FEF9" w14:textId="496BE880" w:rsidR="00F54B5B" w:rsidRPr="00F54B5B" w:rsidRDefault="00F54B5B">
    <w:pPr>
      <w:pStyle w:val="Footer"/>
      <w:rPr>
        <w:rFonts w:ascii="Baskerville" w:hAnsi="Baskerville"/>
      </w:rPr>
    </w:pPr>
    <w:r>
      <w:rPr>
        <w:rFonts w:ascii="Baskerville" w:hAnsi="Baskerville"/>
      </w:rPr>
      <w:t xml:space="preserve">             </w:t>
    </w:r>
    <w:r w:rsidRPr="00121B56">
      <w:rPr>
        <w:rFonts w:ascii="Baskerville" w:hAnsi="Baskerville"/>
      </w:rPr>
      <w:t>Point Harbor Church // Church on F</w:t>
    </w:r>
    <w:r>
      <w:rPr>
        <w:rFonts w:ascii="Baskerville" w:hAnsi="Baskerville"/>
      </w:rPr>
      <w:t>ire</w:t>
    </w:r>
    <w:r w:rsidR="00A22BF9">
      <w:rPr>
        <w:rFonts w:ascii="Baskerville" w:hAnsi="Baskerville"/>
      </w:rPr>
      <w:t xml:space="preserve"> Message Series</w:t>
    </w:r>
    <w:r>
      <w:rPr>
        <w:rFonts w:ascii="Baskerville" w:hAnsi="Baskerville"/>
      </w:rPr>
      <w:t xml:space="preserve"> // www.PointHarbor.com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17E8" w14:textId="77777777" w:rsidR="00083391" w:rsidRDefault="00083391" w:rsidP="00F54B5B">
      <w:r>
        <w:separator/>
      </w:r>
    </w:p>
  </w:footnote>
  <w:footnote w:type="continuationSeparator" w:id="0">
    <w:p w14:paraId="0D409A20" w14:textId="77777777" w:rsidR="00083391" w:rsidRDefault="00083391" w:rsidP="00F5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5C27" w14:textId="79270BC3" w:rsidR="00F54B5B" w:rsidRDefault="00083391">
    <w:pPr>
      <w:pStyle w:val="Header"/>
    </w:pPr>
    <w:r>
      <w:rPr>
        <w:noProof/>
      </w:rPr>
      <w:pict w14:anchorId="69FB2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0582" o:spid="_x0000_s1027" type="#_x0000_t75" alt="" style="position:absolute;margin-left:0;margin-top:0;width:620.5pt;height:803pt;z-index:-251653120;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D6A9" w14:textId="1080BD13" w:rsidR="00F54B5B" w:rsidRDefault="00F54B5B">
    <w:pPr>
      <w:pStyle w:val="Header"/>
    </w:pPr>
  </w:p>
  <w:p w14:paraId="30F35D1E" w14:textId="77777777" w:rsidR="00F54B5B" w:rsidRDefault="00F54B5B">
    <w:pPr>
      <w:pStyle w:val="Header"/>
    </w:pPr>
  </w:p>
  <w:p w14:paraId="6A53E84B" w14:textId="4555BCF7" w:rsidR="00F54B5B" w:rsidRPr="00F54B5B" w:rsidRDefault="00083391" w:rsidP="00F54B5B">
    <w:pPr>
      <w:pStyle w:val="Header"/>
      <w:jc w:val="right"/>
      <w:rPr>
        <w:rFonts w:ascii="Baskerville" w:hAnsi="Baskerville"/>
      </w:rPr>
    </w:pPr>
    <w:r>
      <w:rPr>
        <w:noProof/>
      </w:rPr>
      <w:pict w14:anchorId="6F46C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0583" o:spid="_x0000_s1026" type="#_x0000_t75" alt="" style="position:absolute;left:0;text-align:left;margin-left:0;margin-top:0;width:620.5pt;height:803pt;z-index:-251650048;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r w:rsidR="00F54B5B" w:rsidRPr="00F54B5B">
      <w:rPr>
        <w:rFonts w:ascii="Baskerville" w:hAnsi="Baskerville"/>
      </w:rPr>
      <w:t xml:space="preserve">Message from </w:t>
    </w:r>
    <w:proofErr w:type="gramStart"/>
    <w:r w:rsidR="007A35E2">
      <w:rPr>
        <w:rFonts w:ascii="Baskerville" w:hAnsi="Baskerville"/>
      </w:rPr>
      <w:t>3/4</w:t>
    </w:r>
    <w:r w:rsidR="00F54B5B" w:rsidRPr="00F54B5B">
      <w:rPr>
        <w:rFonts w:ascii="Baskerville" w:hAnsi="Baskerville"/>
      </w:rPr>
      <w:t>/24</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A0F1" w14:textId="26EF7D66" w:rsidR="00F54B5B" w:rsidRDefault="00083391">
    <w:pPr>
      <w:pStyle w:val="Header"/>
    </w:pPr>
    <w:r>
      <w:rPr>
        <w:noProof/>
      </w:rPr>
      <w:pict w14:anchorId="4CAA7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0581" o:spid="_x0000_s1025" type="#_x0000_t75" alt="" style="position:absolute;margin-left:0;margin-top:0;width:620.5pt;height:803pt;z-index:-251656192;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B13"/>
    <w:multiLevelType w:val="hybridMultilevel"/>
    <w:tmpl w:val="92B0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86F97"/>
    <w:multiLevelType w:val="hybridMultilevel"/>
    <w:tmpl w:val="AC70E818"/>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856495"/>
    <w:multiLevelType w:val="hybridMultilevel"/>
    <w:tmpl w:val="934C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902ED"/>
    <w:multiLevelType w:val="hybridMultilevel"/>
    <w:tmpl w:val="7CD46C30"/>
    <w:lvl w:ilvl="0" w:tplc="7B0E514E">
      <w:start w:val="1"/>
      <w:numFmt w:val="decimal"/>
      <w:lvlText w:val="%1."/>
      <w:lvlJc w:val="left"/>
      <w:pPr>
        <w:ind w:left="1080" w:hanging="360"/>
      </w:pPr>
      <w:rPr>
        <w:rFonts w:hint="default"/>
        <w:color w:val="37415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367DA9"/>
    <w:multiLevelType w:val="hybridMultilevel"/>
    <w:tmpl w:val="EE6E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33861"/>
    <w:multiLevelType w:val="hybridMultilevel"/>
    <w:tmpl w:val="96BE8AFA"/>
    <w:lvl w:ilvl="0" w:tplc="0096D61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C3969"/>
    <w:multiLevelType w:val="hybridMultilevel"/>
    <w:tmpl w:val="EC6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06564"/>
    <w:multiLevelType w:val="hybridMultilevel"/>
    <w:tmpl w:val="783051D2"/>
    <w:lvl w:ilvl="0" w:tplc="3F1C84EE">
      <w:start w:val="1"/>
      <w:numFmt w:val="decimal"/>
      <w:lvlText w:val="%1."/>
      <w:lvlJc w:val="left"/>
      <w:pPr>
        <w:ind w:left="720" w:hanging="360"/>
      </w:pPr>
      <w:rPr>
        <w:rFonts w:hint="default"/>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874F47"/>
    <w:multiLevelType w:val="hybridMultilevel"/>
    <w:tmpl w:val="2DCC6BFC"/>
    <w:lvl w:ilvl="0" w:tplc="0862ED5E">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61C62"/>
    <w:multiLevelType w:val="hybridMultilevel"/>
    <w:tmpl w:val="B57A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D324A"/>
    <w:multiLevelType w:val="hybridMultilevel"/>
    <w:tmpl w:val="AC2203E6"/>
    <w:lvl w:ilvl="0" w:tplc="D38C39EE">
      <w:start w:val="1"/>
      <w:numFmt w:val="decimal"/>
      <w:lvlText w:val="%1."/>
      <w:lvlJc w:val="left"/>
      <w:pPr>
        <w:ind w:left="1080" w:hanging="360"/>
      </w:pPr>
      <w:rPr>
        <w:rFonts w:hint="default"/>
        <w:color w:val="37415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9A56C4"/>
    <w:multiLevelType w:val="hybridMultilevel"/>
    <w:tmpl w:val="9E3A80B4"/>
    <w:lvl w:ilvl="0" w:tplc="78CEDFB4">
      <w:start w:val="1"/>
      <w:numFmt w:val="decimal"/>
      <w:lvlText w:val="%1."/>
      <w:lvlJc w:val="left"/>
      <w:pPr>
        <w:ind w:left="1080" w:hanging="360"/>
      </w:pPr>
      <w:rPr>
        <w:rFonts w:hint="default"/>
        <w:color w:val="37415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EC7E04"/>
    <w:multiLevelType w:val="hybridMultilevel"/>
    <w:tmpl w:val="146A7CAE"/>
    <w:lvl w:ilvl="0" w:tplc="74B0F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2D2EC8"/>
    <w:multiLevelType w:val="hybridMultilevel"/>
    <w:tmpl w:val="9E3A80B4"/>
    <w:lvl w:ilvl="0" w:tplc="FFFFFFFF">
      <w:start w:val="1"/>
      <w:numFmt w:val="decimal"/>
      <w:lvlText w:val="%1."/>
      <w:lvlJc w:val="left"/>
      <w:pPr>
        <w:ind w:left="1080" w:hanging="360"/>
      </w:pPr>
      <w:rPr>
        <w:rFonts w:hint="default"/>
        <w:color w:val="374151"/>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19424937">
    <w:abstractNumId w:val="0"/>
  </w:num>
  <w:num w:numId="2" w16cid:durableId="81995597">
    <w:abstractNumId w:val="4"/>
  </w:num>
  <w:num w:numId="3" w16cid:durableId="228422322">
    <w:abstractNumId w:val="6"/>
  </w:num>
  <w:num w:numId="4" w16cid:durableId="2142263665">
    <w:abstractNumId w:val="5"/>
  </w:num>
  <w:num w:numId="5" w16cid:durableId="677462936">
    <w:abstractNumId w:val="9"/>
  </w:num>
  <w:num w:numId="6" w16cid:durableId="1006859220">
    <w:abstractNumId w:val="8"/>
  </w:num>
  <w:num w:numId="7" w16cid:durableId="1112046666">
    <w:abstractNumId w:val="1"/>
  </w:num>
  <w:num w:numId="8" w16cid:durableId="174805335">
    <w:abstractNumId w:val="2"/>
  </w:num>
  <w:num w:numId="9" w16cid:durableId="697436037">
    <w:abstractNumId w:val="12"/>
  </w:num>
  <w:num w:numId="10" w16cid:durableId="1967156182">
    <w:abstractNumId w:val="7"/>
  </w:num>
  <w:num w:numId="11" w16cid:durableId="1687361308">
    <w:abstractNumId w:val="3"/>
  </w:num>
  <w:num w:numId="12" w16cid:durableId="908031105">
    <w:abstractNumId w:val="11"/>
  </w:num>
  <w:num w:numId="13" w16cid:durableId="1488933215">
    <w:abstractNumId w:val="13"/>
  </w:num>
  <w:num w:numId="14" w16cid:durableId="1908028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5B"/>
    <w:rsid w:val="00007431"/>
    <w:rsid w:val="000169D2"/>
    <w:rsid w:val="00031395"/>
    <w:rsid w:val="00072D43"/>
    <w:rsid w:val="00083391"/>
    <w:rsid w:val="00096445"/>
    <w:rsid w:val="000A28EA"/>
    <w:rsid w:val="000A2F0D"/>
    <w:rsid w:val="000D5FEF"/>
    <w:rsid w:val="0011070A"/>
    <w:rsid w:val="00110CA5"/>
    <w:rsid w:val="0011514A"/>
    <w:rsid w:val="001212A4"/>
    <w:rsid w:val="001363B1"/>
    <w:rsid w:val="00152069"/>
    <w:rsid w:val="00153D59"/>
    <w:rsid w:val="00173374"/>
    <w:rsid w:val="0017730A"/>
    <w:rsid w:val="001802CD"/>
    <w:rsid w:val="00193270"/>
    <w:rsid w:val="00193309"/>
    <w:rsid w:val="001C442B"/>
    <w:rsid w:val="001D277C"/>
    <w:rsid w:val="001D70F0"/>
    <w:rsid w:val="001E4E60"/>
    <w:rsid w:val="0020675C"/>
    <w:rsid w:val="00231ABB"/>
    <w:rsid w:val="00242DEC"/>
    <w:rsid w:val="00250315"/>
    <w:rsid w:val="0025502A"/>
    <w:rsid w:val="0026726B"/>
    <w:rsid w:val="00286F60"/>
    <w:rsid w:val="00290335"/>
    <w:rsid w:val="00291AAC"/>
    <w:rsid w:val="00297117"/>
    <w:rsid w:val="002A0421"/>
    <w:rsid w:val="002D2066"/>
    <w:rsid w:val="002D755A"/>
    <w:rsid w:val="002E5DBA"/>
    <w:rsid w:val="00316CBB"/>
    <w:rsid w:val="0032554B"/>
    <w:rsid w:val="00327726"/>
    <w:rsid w:val="00361ED8"/>
    <w:rsid w:val="00371211"/>
    <w:rsid w:val="003902B9"/>
    <w:rsid w:val="003902E7"/>
    <w:rsid w:val="003971DA"/>
    <w:rsid w:val="003A3039"/>
    <w:rsid w:val="003A50C7"/>
    <w:rsid w:val="003A5334"/>
    <w:rsid w:val="003D476E"/>
    <w:rsid w:val="00417146"/>
    <w:rsid w:val="00424F58"/>
    <w:rsid w:val="00433CD3"/>
    <w:rsid w:val="00434824"/>
    <w:rsid w:val="00440BFA"/>
    <w:rsid w:val="00486E7F"/>
    <w:rsid w:val="004912AF"/>
    <w:rsid w:val="00497997"/>
    <w:rsid w:val="004C3293"/>
    <w:rsid w:val="004C522E"/>
    <w:rsid w:val="004F1CE4"/>
    <w:rsid w:val="00510D0A"/>
    <w:rsid w:val="0052633B"/>
    <w:rsid w:val="005317DB"/>
    <w:rsid w:val="00577B5B"/>
    <w:rsid w:val="005829EB"/>
    <w:rsid w:val="00584B22"/>
    <w:rsid w:val="00592EBD"/>
    <w:rsid w:val="005B5AC0"/>
    <w:rsid w:val="005C1E5E"/>
    <w:rsid w:val="005C48E2"/>
    <w:rsid w:val="005E396F"/>
    <w:rsid w:val="005E4432"/>
    <w:rsid w:val="005E6364"/>
    <w:rsid w:val="00607190"/>
    <w:rsid w:val="00612A07"/>
    <w:rsid w:val="00627157"/>
    <w:rsid w:val="00632D11"/>
    <w:rsid w:val="00637AB4"/>
    <w:rsid w:val="00663FA2"/>
    <w:rsid w:val="00691683"/>
    <w:rsid w:val="006B6F9E"/>
    <w:rsid w:val="006C682B"/>
    <w:rsid w:val="006E2920"/>
    <w:rsid w:val="006E6310"/>
    <w:rsid w:val="006E7544"/>
    <w:rsid w:val="00727AE5"/>
    <w:rsid w:val="00727F7A"/>
    <w:rsid w:val="00730711"/>
    <w:rsid w:val="00732452"/>
    <w:rsid w:val="00737B81"/>
    <w:rsid w:val="00753A67"/>
    <w:rsid w:val="00754B6C"/>
    <w:rsid w:val="00757501"/>
    <w:rsid w:val="0076137C"/>
    <w:rsid w:val="007A35E2"/>
    <w:rsid w:val="007C1CCD"/>
    <w:rsid w:val="007F472F"/>
    <w:rsid w:val="0080270C"/>
    <w:rsid w:val="008031FF"/>
    <w:rsid w:val="00807622"/>
    <w:rsid w:val="00810A60"/>
    <w:rsid w:val="008116DF"/>
    <w:rsid w:val="008379DA"/>
    <w:rsid w:val="00873DC6"/>
    <w:rsid w:val="00883F99"/>
    <w:rsid w:val="008931A6"/>
    <w:rsid w:val="008A56E9"/>
    <w:rsid w:val="008B1E58"/>
    <w:rsid w:val="008D2848"/>
    <w:rsid w:val="008D5431"/>
    <w:rsid w:val="008D78A6"/>
    <w:rsid w:val="008E217F"/>
    <w:rsid w:val="008F20BA"/>
    <w:rsid w:val="008F5D4F"/>
    <w:rsid w:val="00921642"/>
    <w:rsid w:val="00922796"/>
    <w:rsid w:val="00944426"/>
    <w:rsid w:val="00954EB4"/>
    <w:rsid w:val="00957AFB"/>
    <w:rsid w:val="009755AA"/>
    <w:rsid w:val="009D0D76"/>
    <w:rsid w:val="009F3332"/>
    <w:rsid w:val="009F36BC"/>
    <w:rsid w:val="00A159D3"/>
    <w:rsid w:val="00A175AA"/>
    <w:rsid w:val="00A22BF9"/>
    <w:rsid w:val="00A30F88"/>
    <w:rsid w:val="00A449B3"/>
    <w:rsid w:val="00A53418"/>
    <w:rsid w:val="00A62908"/>
    <w:rsid w:val="00A742F2"/>
    <w:rsid w:val="00AC202C"/>
    <w:rsid w:val="00AC7150"/>
    <w:rsid w:val="00B03460"/>
    <w:rsid w:val="00B164B1"/>
    <w:rsid w:val="00B253C9"/>
    <w:rsid w:val="00B52178"/>
    <w:rsid w:val="00B72B77"/>
    <w:rsid w:val="00B757E3"/>
    <w:rsid w:val="00B92C51"/>
    <w:rsid w:val="00BD5586"/>
    <w:rsid w:val="00BF25C7"/>
    <w:rsid w:val="00C01153"/>
    <w:rsid w:val="00C046D0"/>
    <w:rsid w:val="00C53A7E"/>
    <w:rsid w:val="00C6044C"/>
    <w:rsid w:val="00C854B8"/>
    <w:rsid w:val="00C9201E"/>
    <w:rsid w:val="00C92905"/>
    <w:rsid w:val="00C96D4B"/>
    <w:rsid w:val="00CB4EE5"/>
    <w:rsid w:val="00CB5E3D"/>
    <w:rsid w:val="00CC09DA"/>
    <w:rsid w:val="00CE2EFC"/>
    <w:rsid w:val="00CE5F0F"/>
    <w:rsid w:val="00CF55D7"/>
    <w:rsid w:val="00D17EA1"/>
    <w:rsid w:val="00D21DD7"/>
    <w:rsid w:val="00D24F0F"/>
    <w:rsid w:val="00D463C9"/>
    <w:rsid w:val="00D60BC4"/>
    <w:rsid w:val="00D61590"/>
    <w:rsid w:val="00D71FA8"/>
    <w:rsid w:val="00D773BD"/>
    <w:rsid w:val="00DB5000"/>
    <w:rsid w:val="00DD31D4"/>
    <w:rsid w:val="00E52F8B"/>
    <w:rsid w:val="00E61327"/>
    <w:rsid w:val="00F02B04"/>
    <w:rsid w:val="00F04CCD"/>
    <w:rsid w:val="00F05765"/>
    <w:rsid w:val="00F309E9"/>
    <w:rsid w:val="00F363CB"/>
    <w:rsid w:val="00F52D71"/>
    <w:rsid w:val="00F54B5B"/>
    <w:rsid w:val="00F703FC"/>
    <w:rsid w:val="00F77617"/>
    <w:rsid w:val="00FD13DF"/>
    <w:rsid w:val="00FE3532"/>
    <w:rsid w:val="00FE606C"/>
    <w:rsid w:val="00FF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EE5"/>
  <w15:chartTrackingRefBased/>
  <w15:docId w15:val="{E1910B22-87C4-0A47-9A11-96000B96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B5B"/>
    <w:pPr>
      <w:tabs>
        <w:tab w:val="center" w:pos="4680"/>
        <w:tab w:val="right" w:pos="9360"/>
      </w:tabs>
    </w:pPr>
  </w:style>
  <w:style w:type="character" w:customStyle="1" w:styleId="HeaderChar">
    <w:name w:val="Header Char"/>
    <w:basedOn w:val="DefaultParagraphFont"/>
    <w:link w:val="Header"/>
    <w:uiPriority w:val="99"/>
    <w:rsid w:val="00F54B5B"/>
  </w:style>
  <w:style w:type="paragraph" w:styleId="Footer">
    <w:name w:val="footer"/>
    <w:basedOn w:val="Normal"/>
    <w:link w:val="FooterChar"/>
    <w:uiPriority w:val="99"/>
    <w:unhideWhenUsed/>
    <w:rsid w:val="00F54B5B"/>
    <w:pPr>
      <w:tabs>
        <w:tab w:val="center" w:pos="4680"/>
        <w:tab w:val="right" w:pos="9360"/>
      </w:tabs>
    </w:pPr>
  </w:style>
  <w:style w:type="character" w:customStyle="1" w:styleId="FooterChar">
    <w:name w:val="Footer Char"/>
    <w:basedOn w:val="DefaultParagraphFont"/>
    <w:link w:val="Footer"/>
    <w:uiPriority w:val="99"/>
    <w:rsid w:val="00F54B5B"/>
  </w:style>
  <w:style w:type="paragraph" w:styleId="ListParagraph">
    <w:name w:val="List Paragraph"/>
    <w:basedOn w:val="Normal"/>
    <w:uiPriority w:val="34"/>
    <w:qFormat/>
    <w:rsid w:val="001D70F0"/>
    <w:pPr>
      <w:ind w:left="720"/>
      <w:contextualSpacing/>
    </w:pPr>
  </w:style>
  <w:style w:type="paragraph" w:styleId="Subtitle">
    <w:name w:val="Subtitle"/>
    <w:basedOn w:val="Normal"/>
    <w:next w:val="Normal"/>
    <w:link w:val="SubtitleChar"/>
    <w:uiPriority w:val="11"/>
    <w:qFormat/>
    <w:rsid w:val="00DD31D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D31D4"/>
    <w:rPr>
      <w:rFonts w:eastAsiaTheme="minorEastAsia"/>
      <w:color w:val="5A5A5A" w:themeColor="text1" w:themeTint="A5"/>
      <w:spacing w:val="15"/>
      <w:sz w:val="22"/>
      <w:szCs w:val="22"/>
    </w:rPr>
  </w:style>
  <w:style w:type="character" w:customStyle="1" w:styleId="text">
    <w:name w:val="text"/>
    <w:basedOn w:val="DefaultParagraphFont"/>
    <w:rsid w:val="00C046D0"/>
  </w:style>
  <w:style w:type="paragraph" w:styleId="Title">
    <w:name w:val="Title"/>
    <w:basedOn w:val="Normal"/>
    <w:next w:val="Normal"/>
    <w:link w:val="TitleChar"/>
    <w:uiPriority w:val="10"/>
    <w:qFormat/>
    <w:rsid w:val="009227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796"/>
    <w:rPr>
      <w:rFonts w:asciiTheme="majorHAnsi" w:eastAsiaTheme="majorEastAsia" w:hAnsiTheme="majorHAnsi" w:cstheme="majorBidi"/>
      <w:spacing w:val="-10"/>
      <w:kern w:val="28"/>
      <w:sz w:val="56"/>
      <w:szCs w:val="56"/>
    </w:rPr>
  </w:style>
  <w:style w:type="character" w:customStyle="1" w:styleId="woj">
    <w:name w:val="woj"/>
    <w:basedOn w:val="DefaultParagraphFont"/>
    <w:rsid w:val="00944426"/>
  </w:style>
  <w:style w:type="character" w:styleId="Hyperlink">
    <w:name w:val="Hyperlink"/>
    <w:basedOn w:val="DefaultParagraphFont"/>
    <w:uiPriority w:val="99"/>
    <w:unhideWhenUsed/>
    <w:rsid w:val="008F20BA"/>
    <w:rPr>
      <w:color w:val="0000FF"/>
      <w:u w:val="single"/>
    </w:rPr>
  </w:style>
  <w:style w:type="character" w:styleId="UnresolvedMention">
    <w:name w:val="Unresolved Mention"/>
    <w:basedOn w:val="DefaultParagraphFont"/>
    <w:uiPriority w:val="99"/>
    <w:semiHidden/>
    <w:unhideWhenUsed/>
    <w:rsid w:val="0020675C"/>
    <w:rPr>
      <w:color w:val="605E5C"/>
      <w:shd w:val="clear" w:color="auto" w:fill="E1DFDD"/>
    </w:rPr>
  </w:style>
  <w:style w:type="character" w:customStyle="1" w:styleId="indent-1-breaks">
    <w:name w:val="indent-1-breaks"/>
    <w:basedOn w:val="DefaultParagraphFont"/>
    <w:rsid w:val="001E4E60"/>
  </w:style>
  <w:style w:type="character" w:customStyle="1" w:styleId="small-caps">
    <w:name w:val="small-caps"/>
    <w:basedOn w:val="DefaultParagraphFont"/>
    <w:rsid w:val="001E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Morelos</dc:creator>
  <cp:keywords/>
  <dc:description/>
  <cp:lastModifiedBy>Tim  Trinkle</cp:lastModifiedBy>
  <cp:revision>42</cp:revision>
  <cp:lastPrinted>2024-02-29T20:39:00Z</cp:lastPrinted>
  <dcterms:created xsi:type="dcterms:W3CDTF">2024-02-29T19:52:00Z</dcterms:created>
  <dcterms:modified xsi:type="dcterms:W3CDTF">2024-02-29T20:39:00Z</dcterms:modified>
</cp:coreProperties>
</file>